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6E" w:rsidRPr="0075416E" w:rsidRDefault="0075416E" w:rsidP="0075416E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06C9B" wp14:editId="77933732">
            <wp:simplePos x="0" y="0"/>
            <wp:positionH relativeFrom="column">
              <wp:posOffset>5104765</wp:posOffset>
            </wp:positionH>
            <wp:positionV relativeFrom="paragraph">
              <wp:posOffset>-698500</wp:posOffset>
            </wp:positionV>
            <wp:extent cx="859790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058" y="21304"/>
                <wp:lineTo x="21058" y="0"/>
                <wp:lineTo x="0" y="0"/>
              </wp:wrapPolygon>
            </wp:wrapTight>
            <wp:docPr id="2" name="Picture 2" descr="Diocesan Coat of Arms Bishop Alan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Coat of Arms Bishop Alan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542">
        <w:rPr>
          <w:b/>
          <w:bCs/>
          <w:sz w:val="32"/>
          <w:szCs w:val="32"/>
        </w:rPr>
        <w:t xml:space="preserve">CATHOLIC SELF EVALUATION </w: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13F725" wp14:editId="22FCF62C">
            <wp:simplePos x="0" y="0"/>
            <wp:positionH relativeFrom="column">
              <wp:posOffset>-295910</wp:posOffset>
            </wp:positionH>
            <wp:positionV relativeFrom="paragraph">
              <wp:posOffset>-631825</wp:posOffset>
            </wp:positionV>
            <wp:extent cx="859790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058" y="21304"/>
                <wp:lineTo x="21058" y="0"/>
                <wp:lineTo x="0" y="0"/>
              </wp:wrapPolygon>
            </wp:wrapTight>
            <wp:docPr id="1" name="Picture 1" descr="Diocesan Coat of Arms Bishop Alan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Coat of Arms Bishop Alan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  <w:sz w:val="32"/>
          <w:szCs w:val="32"/>
        </w:rPr>
        <w:t>FORM</w:t>
      </w:r>
      <w:proofErr w:type="gramEnd"/>
      <w:r>
        <w:rPr>
          <w:b/>
          <w:bCs/>
          <w:sz w:val="32"/>
          <w:szCs w:val="32"/>
        </w:rPr>
        <w:br/>
      </w:r>
      <w:r w:rsidRPr="0075416E">
        <w:rPr>
          <w:rFonts w:ascii="Arial" w:eastAsia="Times New Roman" w:hAnsi="Arial" w:cs="Arial"/>
          <w:bCs/>
          <w:sz w:val="28"/>
          <w:szCs w:val="28"/>
        </w:rPr>
        <w:t>(Catholic SEF- Full Guidance is obtained from using the East Anglia Inspection Handbook – Appendix A: The Inspection Schedule)</w:t>
      </w:r>
    </w:p>
    <w:p w:rsidR="0075416E" w:rsidRDefault="0075416E" w:rsidP="0075416E">
      <w:pPr>
        <w:rPr>
          <w:rFonts w:ascii="Arial" w:eastAsia="Times New Roman" w:hAnsi="Arial" w:cs="Arial"/>
          <w:bCs/>
          <w:sz w:val="24"/>
          <w:szCs w:val="24"/>
        </w:rPr>
      </w:pPr>
    </w:p>
    <w:p w:rsidR="0075416E" w:rsidRDefault="0075416E" w:rsidP="0075416E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School</w:t>
      </w:r>
    </w:p>
    <w:p w:rsidR="0075416E" w:rsidRDefault="0075416E" w:rsidP="0075416E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School Address:</w:t>
      </w:r>
    </w:p>
    <w:p w:rsidR="0075416E" w:rsidRDefault="0075416E" w:rsidP="0075416E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Tel:</w:t>
      </w:r>
    </w:p>
    <w:p w:rsidR="0075416E" w:rsidRDefault="0075416E" w:rsidP="0075416E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Email:</w:t>
      </w:r>
    </w:p>
    <w:p w:rsidR="006658B4" w:rsidRDefault="006658B4" w:rsidP="0075416E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School URN</w:t>
      </w:r>
    </w:p>
    <w:p w:rsidR="0075416E" w:rsidRDefault="0075416E" w:rsidP="0075416E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Name of Chair of Governors:</w:t>
      </w:r>
    </w:p>
    <w:p w:rsidR="0075416E" w:rsidRDefault="0075416E" w:rsidP="0075416E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Name of Headteacher:</w:t>
      </w:r>
    </w:p>
    <w:p w:rsidR="0075416E" w:rsidRDefault="0075416E" w:rsidP="0075416E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Date </w:t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>of SEF 48 Completion/Revision</w:t>
      </w:r>
      <w:proofErr w:type="gramEnd"/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1D68" w:rsidTr="00CB1D68">
        <w:tc>
          <w:tcPr>
            <w:tcW w:w="9242" w:type="dxa"/>
          </w:tcPr>
          <w:p w:rsidR="00CB1D68" w:rsidRPr="0075416E" w:rsidRDefault="00CB1D68" w:rsidP="00CB1D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Please give an indication of the key areas of spending in Religious Education including In-service costs:</w:t>
            </w:r>
          </w:p>
        </w:tc>
      </w:tr>
      <w:tr w:rsidR="00CB1D68" w:rsidTr="00CB1D68">
        <w:tc>
          <w:tcPr>
            <w:tcW w:w="9242" w:type="dxa"/>
          </w:tcPr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</w:tbl>
    <w:p w:rsidR="00A0090E" w:rsidRPr="00A0090E" w:rsidRDefault="00A0090E" w:rsidP="0075416E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1D68" w:rsidTr="00CB1D68">
        <w:tc>
          <w:tcPr>
            <w:tcW w:w="9242" w:type="dxa"/>
          </w:tcPr>
          <w:p w:rsidR="00CB1D68" w:rsidRPr="000928D9" w:rsidRDefault="00CB1D68" w:rsidP="00CB1D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BRIEF STATEMENT about the INSET devoted to Religious Education and the Catholic life of the school during the past 2 years.</w:t>
            </w:r>
          </w:p>
        </w:tc>
      </w:tr>
      <w:tr w:rsidR="00CB1D68" w:rsidTr="00CB1D68">
        <w:tc>
          <w:tcPr>
            <w:tcW w:w="9242" w:type="dxa"/>
          </w:tcPr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CB1D68" w:rsidRDefault="00CB1D68" w:rsidP="00CB1D6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</w:tbl>
    <w:p w:rsidR="0075416E" w:rsidRDefault="0075416E" w:rsidP="0075416E">
      <w:pPr>
        <w:rPr>
          <w:rFonts w:ascii="Arial" w:eastAsia="Times New Roman" w:hAnsi="Arial" w:cs="Arial"/>
          <w:bCs/>
          <w:sz w:val="28"/>
          <w:szCs w:val="28"/>
        </w:rPr>
      </w:pPr>
    </w:p>
    <w:p w:rsidR="0075416E" w:rsidRDefault="0075416E" w:rsidP="0075416E">
      <w:pPr>
        <w:rPr>
          <w:rFonts w:ascii="Arial" w:eastAsia="Times New Roman" w:hAnsi="Arial" w:cs="Arial"/>
          <w:bCs/>
          <w:sz w:val="24"/>
          <w:szCs w:val="24"/>
        </w:rPr>
      </w:pPr>
      <w:r w:rsidRPr="0075416E">
        <w:rPr>
          <w:rFonts w:ascii="Arial" w:eastAsia="Times New Roman" w:hAnsi="Arial" w:cs="Arial"/>
          <w:bCs/>
          <w:sz w:val="24"/>
          <w:szCs w:val="24"/>
        </w:rPr>
        <w:lastRenderedPageBreak/>
        <w:br/>
      </w:r>
    </w:p>
    <w:p w:rsidR="000928D9" w:rsidRPr="0075416E" w:rsidRDefault="000928D9" w:rsidP="0075416E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4D1E9" wp14:editId="01359C5C">
                <wp:simplePos x="0" y="0"/>
                <wp:positionH relativeFrom="column">
                  <wp:posOffset>-295275</wp:posOffset>
                </wp:positionH>
                <wp:positionV relativeFrom="paragraph">
                  <wp:posOffset>-581025</wp:posOffset>
                </wp:positionV>
                <wp:extent cx="6172200" cy="609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8D9" w:rsidRPr="007870D3" w:rsidRDefault="000928D9" w:rsidP="000928D9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870D3">
                              <w:rPr>
                                <w:rFonts w:cs="Arial"/>
                                <w:color w:val="FFFFFF" w:themeColor="background1"/>
                                <w:sz w:val="72"/>
                                <w:szCs w:val="72"/>
                              </w:rPr>
                              <w:t>OVERALL EFFECTIVENESS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.25pt;margin-top:-45.75pt;width:486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" fillcolor="#a5a5a5 [2092]" strokeweight=".5pt">
                <v:textbox>
                  <w:txbxContent>
                    <w:p w:rsidR="000928D9" w:rsidRPr="007870D3" w:rsidRDefault="000928D9" w:rsidP="000928D9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870D3">
                        <w:rPr>
                          <w:rFonts w:cs="Arial"/>
                          <w:color w:val="FFFFFF" w:themeColor="background1"/>
                          <w:sz w:val="72"/>
                          <w:szCs w:val="72"/>
                        </w:rPr>
                        <w:t>OVERALL EFFECTIVENESS</w:t>
                      </w:r>
                    </w:p>
                  </w:txbxContent>
                </v:textbox>
              </v:shape>
            </w:pict>
          </mc:Fallback>
        </mc:AlternateContent>
      </w:r>
    </w:p>
    <w:p w:rsidR="00BC1F11" w:rsidRPr="000928D9" w:rsidRDefault="002D3AE5" w:rsidP="000928D9">
      <w:pPr>
        <w:rPr>
          <w:rFonts w:ascii="Arial" w:hAnsi="Arial" w:cs="Arial"/>
          <w:b/>
          <w:bCs/>
          <w:sz w:val="28"/>
          <w:szCs w:val="28"/>
        </w:rPr>
      </w:pPr>
      <w:r w:rsidRPr="002D3AE5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AB241" wp14:editId="7185426C">
                <wp:simplePos x="0" y="0"/>
                <wp:positionH relativeFrom="column">
                  <wp:posOffset>5324475</wp:posOffset>
                </wp:positionH>
                <wp:positionV relativeFrom="paragraph">
                  <wp:posOffset>-4445</wp:posOffset>
                </wp:positionV>
                <wp:extent cx="641350" cy="4667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E5" w:rsidRDefault="002D3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9.25pt;margin-top:-.35pt;width:50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">
                <v:textbox>
                  <w:txbxContent>
                    <w:p w:rsidR="002D3AE5" w:rsidRDefault="002D3AE5"/>
                  </w:txbxContent>
                </v:textbox>
              </v:shape>
            </w:pict>
          </mc:Fallback>
        </mc:AlternateContent>
      </w:r>
      <w:r w:rsidR="00B467E2">
        <w:rPr>
          <w:rFonts w:ascii="Arial" w:hAnsi="Arial" w:cs="Arial"/>
          <w:b/>
          <w:bCs/>
          <w:sz w:val="28"/>
          <w:szCs w:val="28"/>
        </w:rPr>
        <w:t>How effective the school</w:t>
      </w:r>
      <w:r>
        <w:rPr>
          <w:rFonts w:ascii="Arial" w:hAnsi="Arial" w:cs="Arial"/>
          <w:b/>
          <w:bCs/>
          <w:sz w:val="28"/>
          <w:szCs w:val="28"/>
        </w:rPr>
        <w:t xml:space="preserve"> is in providing Catholic education </w:t>
      </w:r>
    </w:p>
    <w:tbl>
      <w:tblPr>
        <w:tblStyle w:val="TableGrid"/>
        <w:tblpPr w:leftFromText="180" w:rightFromText="180" w:vertAnchor="text" w:horzAnchor="margin" w:tblpY="39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3AE5" w:rsidTr="002D3AE5">
        <w:tc>
          <w:tcPr>
            <w:tcW w:w="9242" w:type="dxa"/>
          </w:tcPr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  <w:p w:rsidR="002D3AE5" w:rsidRDefault="002D3AE5" w:rsidP="002D3AE5">
            <w:pPr>
              <w:rPr>
                <w:rFonts w:ascii="Arial" w:hAnsi="Arial" w:cs="Arial"/>
              </w:rPr>
            </w:pPr>
          </w:p>
        </w:tc>
      </w:tr>
    </w:tbl>
    <w:p w:rsidR="002D3AE5" w:rsidRDefault="002D3AE5" w:rsidP="00754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 Handbook Schedule Appendix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Page 11 &amp; Appendix C Page 21</w:t>
      </w:r>
      <w:r>
        <w:rPr>
          <w:rFonts w:ascii="Arial" w:hAnsi="Arial" w:cs="Arial"/>
        </w:rPr>
        <w:br/>
      </w:r>
    </w:p>
    <w:p w:rsidR="002D3AE5" w:rsidRDefault="002D3AE5" w:rsidP="002D3A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does the school need to do to improve further?  (Areas and action to be taken)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3AE5" w:rsidTr="002D3AE5">
        <w:tc>
          <w:tcPr>
            <w:tcW w:w="9242" w:type="dxa"/>
          </w:tcPr>
          <w:p w:rsidR="002D3AE5" w:rsidRDefault="002D3AE5" w:rsidP="002D3A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3AE5" w:rsidRDefault="002D3AE5" w:rsidP="002D3A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3AE5" w:rsidRDefault="002D3AE5" w:rsidP="002D3A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3AE5" w:rsidRDefault="002D3AE5" w:rsidP="002D3A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3AE5" w:rsidRDefault="002D3AE5" w:rsidP="002D3A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3AE5" w:rsidRDefault="002D3AE5" w:rsidP="002D3A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3AE5" w:rsidRDefault="002D3AE5" w:rsidP="002D3A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3AE5" w:rsidRDefault="002D3AE5" w:rsidP="002D3A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3AE5" w:rsidRDefault="002D3AE5" w:rsidP="002D3A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3AE5" w:rsidRDefault="002D3AE5" w:rsidP="002D3A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090E" w:rsidRDefault="00A0090E" w:rsidP="002D3A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3AE5" w:rsidRDefault="002D3AE5" w:rsidP="002D3A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3AE5" w:rsidRDefault="002D3AE5" w:rsidP="002D3A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3AE5" w:rsidRDefault="002D3AE5" w:rsidP="002D3AE5">
      <w:pPr>
        <w:rPr>
          <w:rFonts w:ascii="Arial" w:hAnsi="Arial" w:cs="Arial"/>
          <w:b/>
          <w:sz w:val="28"/>
          <w:szCs w:val="28"/>
        </w:rPr>
      </w:pPr>
    </w:p>
    <w:p w:rsidR="002D3AE5" w:rsidRDefault="002D3AE5" w:rsidP="002D3AE5">
      <w:pPr>
        <w:rPr>
          <w:rFonts w:ascii="Arial" w:hAnsi="Arial" w:cs="Arial"/>
          <w:sz w:val="28"/>
          <w:szCs w:val="28"/>
        </w:rPr>
      </w:pPr>
    </w:p>
    <w:p w:rsidR="00A0090E" w:rsidRDefault="00A0090E" w:rsidP="00B63DDB">
      <w:pPr>
        <w:tabs>
          <w:tab w:val="left" w:pos="-142"/>
        </w:tabs>
        <w:rPr>
          <w:rFonts w:ascii="Arial" w:hAnsi="Arial" w:cs="Arial"/>
          <w:b/>
          <w:sz w:val="28"/>
          <w:szCs w:val="28"/>
        </w:rPr>
      </w:pPr>
    </w:p>
    <w:p w:rsidR="00A0090E" w:rsidRDefault="00A0090E" w:rsidP="00B63DDB">
      <w:pPr>
        <w:tabs>
          <w:tab w:val="left" w:pos="-142"/>
        </w:tabs>
        <w:rPr>
          <w:rFonts w:ascii="Arial" w:hAnsi="Arial" w:cs="Arial"/>
          <w:b/>
          <w:sz w:val="28"/>
          <w:szCs w:val="28"/>
        </w:rPr>
      </w:pPr>
    </w:p>
    <w:p w:rsidR="002D3AE5" w:rsidRDefault="00A0090E" w:rsidP="00B63DDB">
      <w:pPr>
        <w:tabs>
          <w:tab w:val="left" w:pos="-142"/>
        </w:tabs>
        <w:rPr>
          <w:rFonts w:ascii="Arial" w:hAnsi="Arial" w:cs="Arial"/>
          <w:b/>
          <w:sz w:val="28"/>
          <w:szCs w:val="28"/>
        </w:rPr>
      </w:pPr>
      <w:r w:rsidRPr="002D3AE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2FD5D" wp14:editId="2AAECFD9">
                <wp:simplePos x="0" y="0"/>
                <wp:positionH relativeFrom="column">
                  <wp:posOffset>17780</wp:posOffset>
                </wp:positionH>
                <wp:positionV relativeFrom="paragraph">
                  <wp:posOffset>-644525</wp:posOffset>
                </wp:positionV>
                <wp:extent cx="5848350" cy="6000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E5" w:rsidRPr="007870D3" w:rsidRDefault="002D3AE5" w:rsidP="002D3AE5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870D3">
                              <w:rPr>
                                <w:rFonts w:cs="Arial"/>
                                <w:color w:val="FFFFFF" w:themeColor="background1"/>
                                <w:sz w:val="72"/>
                                <w:szCs w:val="72"/>
                              </w:rPr>
                              <w:t>Catholic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4pt;margin-top:-50.75pt;width:460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" fillcolor="#a5a5a5 [2092]">
                <v:textbox>
                  <w:txbxContent>
                    <w:p w:rsidR="002D3AE5" w:rsidRPr="007870D3" w:rsidRDefault="002D3AE5" w:rsidP="002D3AE5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870D3">
                        <w:rPr>
                          <w:rFonts w:cs="Arial"/>
                          <w:color w:val="FFFFFF" w:themeColor="background1"/>
                          <w:sz w:val="72"/>
                          <w:szCs w:val="72"/>
                        </w:rPr>
                        <w:t>Catholic Life</w:t>
                      </w:r>
                    </w:p>
                  </w:txbxContent>
                </v:textbox>
              </v:shape>
            </w:pict>
          </mc:Fallback>
        </mc:AlternateContent>
      </w:r>
      <w:r w:rsidR="00B63DDB" w:rsidRPr="002D3AE5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3F83C" wp14:editId="5E46E718">
                <wp:simplePos x="0" y="0"/>
                <wp:positionH relativeFrom="column">
                  <wp:posOffset>5381625</wp:posOffset>
                </wp:positionH>
                <wp:positionV relativeFrom="paragraph">
                  <wp:posOffset>437515</wp:posOffset>
                </wp:positionV>
                <wp:extent cx="641350" cy="46672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DB" w:rsidRDefault="00B63DDB" w:rsidP="00B63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3.75pt;margin-top:34.45pt;width:50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">
                <v:textbox>
                  <w:txbxContent>
                    <w:p w:rsidR="00B63DDB" w:rsidRDefault="00B63DDB" w:rsidP="00B63DDB"/>
                  </w:txbxContent>
                </v:textbox>
              </v:shape>
            </w:pict>
          </mc:Fallback>
        </mc:AlternateContent>
      </w:r>
      <w:r w:rsidR="00B63DDB">
        <w:rPr>
          <w:rFonts w:ascii="Arial" w:hAnsi="Arial" w:cs="Arial"/>
          <w:b/>
          <w:sz w:val="28"/>
          <w:szCs w:val="28"/>
        </w:rPr>
        <w:t>The extent to which pupils contribute to and benefit from the Catholic life of the school.</w:t>
      </w:r>
    </w:p>
    <w:p w:rsidR="00B63DDB" w:rsidRDefault="00B63DDB" w:rsidP="00B63DDB">
      <w:pPr>
        <w:tabs>
          <w:tab w:val="left" w:pos="-142"/>
        </w:tabs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The quality of provision of the Catholic life of the school.</w:t>
      </w:r>
      <w:proofErr w:type="gramEnd"/>
      <w:r w:rsidRPr="00B63DDB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:rsidR="00B63DDB" w:rsidRDefault="00B63DDB" w:rsidP="00B63DDB">
      <w:pPr>
        <w:tabs>
          <w:tab w:val="left" w:pos="-14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well leaders, governors and managers promote, monitor</w:t>
      </w:r>
      <w:r>
        <w:rPr>
          <w:rFonts w:ascii="Arial" w:hAnsi="Arial" w:cs="Arial"/>
          <w:b/>
          <w:sz w:val="28"/>
          <w:szCs w:val="28"/>
        </w:rPr>
        <w:br/>
        <w:t>and evaluate the provision of the Catholic life of the school.</w:t>
      </w:r>
    </w:p>
    <w:p w:rsidR="00B63DDB" w:rsidRPr="00B63DDB" w:rsidRDefault="00B63DDB" w:rsidP="00B63DDB">
      <w:pPr>
        <w:tabs>
          <w:tab w:val="left" w:pos="-142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</w:rPr>
        <w:t xml:space="preserve">Handbook Schedule Appendix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Pages 12, 15, 17 &amp; Appendix C Pages 22, 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3DDB" w:rsidTr="00B63DDB">
        <w:tc>
          <w:tcPr>
            <w:tcW w:w="9242" w:type="dxa"/>
          </w:tcPr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B63DDB" w:rsidRDefault="00B63DDB" w:rsidP="00B63DDB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</w:tc>
      </w:tr>
    </w:tbl>
    <w:p w:rsidR="00B63DDB" w:rsidRDefault="00B63DDB" w:rsidP="00B63DDB">
      <w:pPr>
        <w:tabs>
          <w:tab w:val="left" w:pos="-142"/>
        </w:tabs>
        <w:rPr>
          <w:rFonts w:ascii="Arial" w:hAnsi="Arial" w:cs="Arial"/>
        </w:rPr>
      </w:pPr>
    </w:p>
    <w:p w:rsidR="00B63DDB" w:rsidRDefault="00B63DDB" w:rsidP="00B63DDB">
      <w:pPr>
        <w:tabs>
          <w:tab w:val="left" w:pos="-142"/>
        </w:tabs>
        <w:rPr>
          <w:rFonts w:ascii="Arial" w:hAnsi="Arial" w:cs="Arial"/>
        </w:rPr>
      </w:pPr>
      <w:r w:rsidRPr="00B63D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0575" cy="723900"/>
                <wp:effectExtent l="0" t="0" r="158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DB" w:rsidRPr="007870D3" w:rsidRDefault="00B63DDB" w:rsidP="00B63DDB">
                            <w:pPr>
                              <w:jc w:val="center"/>
                              <w:rPr>
                                <w:rFonts w:cs="Aria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870D3">
                              <w:rPr>
                                <w:rFonts w:cs="Aria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62.25pt;height:57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" fillcolor="#a5a5a5 [2092]">
                <v:textbox>
                  <w:txbxContent>
                    <w:p w:rsidR="00B63DDB" w:rsidRPr="007870D3" w:rsidRDefault="00B63DDB" w:rsidP="00B63DDB">
                      <w:pPr>
                        <w:jc w:val="center"/>
                        <w:rPr>
                          <w:rFonts w:cs="Aria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870D3">
                        <w:rPr>
                          <w:rFonts w:cs="Aria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Religious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63DDB" w:rsidRPr="00B63DDB" w:rsidRDefault="00B63DDB" w:rsidP="00B63DDB">
      <w:pPr>
        <w:tabs>
          <w:tab w:val="left" w:pos="-142"/>
        </w:tabs>
        <w:rPr>
          <w:rFonts w:ascii="Arial" w:hAnsi="Arial" w:cs="Arial"/>
        </w:rPr>
      </w:pPr>
    </w:p>
    <w:p w:rsidR="00B63DDB" w:rsidRDefault="00B63DDB" w:rsidP="00B63DDB">
      <w:pPr>
        <w:tabs>
          <w:tab w:val="left" w:pos="-142"/>
        </w:tabs>
        <w:rPr>
          <w:rFonts w:ascii="Arial" w:hAnsi="Arial" w:cs="Arial"/>
          <w:b/>
          <w:sz w:val="28"/>
          <w:szCs w:val="28"/>
        </w:rPr>
      </w:pPr>
    </w:p>
    <w:p w:rsidR="00B63DDB" w:rsidRDefault="00B63DDB" w:rsidP="00B63DDB">
      <w:pPr>
        <w:tabs>
          <w:tab w:val="left" w:pos="-142"/>
        </w:tabs>
        <w:rPr>
          <w:rFonts w:ascii="Arial" w:hAnsi="Arial" w:cs="Arial"/>
          <w:b/>
          <w:sz w:val="28"/>
          <w:szCs w:val="28"/>
        </w:rPr>
      </w:pPr>
      <w:r w:rsidRPr="002D3AE5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1B922" wp14:editId="62184C5A">
                <wp:simplePos x="0" y="0"/>
                <wp:positionH relativeFrom="column">
                  <wp:posOffset>5381625</wp:posOffset>
                </wp:positionH>
                <wp:positionV relativeFrom="paragraph">
                  <wp:posOffset>474980</wp:posOffset>
                </wp:positionV>
                <wp:extent cx="641350" cy="466725"/>
                <wp:effectExtent l="0" t="0" r="2540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DB" w:rsidRDefault="00B63DDB" w:rsidP="00B63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3.75pt;margin-top:37.4pt;width:50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">
                <v:textbox>
                  <w:txbxContent>
                    <w:p w:rsidR="00B63DDB" w:rsidRDefault="00B63DDB" w:rsidP="00B63DD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How well pupils achieve and enjoy their learning in Religious Education.</w:t>
      </w:r>
      <w:r w:rsidRPr="00B63DDB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:rsidR="00B63DDB" w:rsidRDefault="00B63DDB" w:rsidP="00B63DDB">
      <w:pPr>
        <w:tabs>
          <w:tab w:val="left" w:pos="-142"/>
        </w:tabs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The quality of teaching, learning and assessment in Religious Education.</w:t>
      </w:r>
      <w:proofErr w:type="gramEnd"/>
    </w:p>
    <w:p w:rsidR="00B63DDB" w:rsidRDefault="00B63DDB" w:rsidP="00B63DDB">
      <w:pPr>
        <w:tabs>
          <w:tab w:val="left" w:pos="-14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well leaders,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governors and managers, promote, monitor</w:t>
      </w:r>
      <w:r>
        <w:rPr>
          <w:rFonts w:ascii="Arial" w:hAnsi="Arial" w:cs="Arial"/>
          <w:b/>
          <w:sz w:val="28"/>
          <w:szCs w:val="28"/>
        </w:rPr>
        <w:br/>
        <w:t>and evaluate the provision for Religious Education.</w:t>
      </w:r>
    </w:p>
    <w:p w:rsidR="00A0090E" w:rsidRDefault="00A0090E" w:rsidP="00B63DDB">
      <w:pPr>
        <w:tabs>
          <w:tab w:val="left" w:pos="-142"/>
        </w:tabs>
        <w:rPr>
          <w:rFonts w:ascii="Arial" w:hAnsi="Arial" w:cs="Arial"/>
        </w:rPr>
      </w:pPr>
    </w:p>
    <w:p w:rsidR="00A0090E" w:rsidRDefault="00A0090E" w:rsidP="00B63DDB">
      <w:pPr>
        <w:tabs>
          <w:tab w:val="left" w:pos="-142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0090E" w:rsidTr="00A0090E">
        <w:tc>
          <w:tcPr>
            <w:tcW w:w="9242" w:type="dxa"/>
          </w:tcPr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</w:tc>
      </w:tr>
    </w:tbl>
    <w:p w:rsidR="00B63DDB" w:rsidRDefault="00B63DDB" w:rsidP="00B63DDB">
      <w:pPr>
        <w:tabs>
          <w:tab w:val="left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Handbook </w:t>
      </w:r>
      <w:r w:rsidR="006658B4">
        <w:rPr>
          <w:rFonts w:ascii="Arial" w:hAnsi="Arial" w:cs="Arial"/>
        </w:rPr>
        <w:t>Schedule Appendix A Pages 14, 1</w:t>
      </w:r>
      <w:r>
        <w:rPr>
          <w:rFonts w:ascii="Arial" w:hAnsi="Arial" w:cs="Arial"/>
        </w:rPr>
        <w:t>6, 18, 19 &amp; Appendix C Pages 24</w:t>
      </w:r>
      <w:proofErr w:type="gramStart"/>
      <w:r>
        <w:rPr>
          <w:rFonts w:ascii="Arial" w:hAnsi="Arial" w:cs="Arial"/>
        </w:rPr>
        <w:t>,26</w:t>
      </w:r>
      <w:proofErr w:type="gramEnd"/>
      <w:r>
        <w:rPr>
          <w:rFonts w:ascii="Arial" w:hAnsi="Arial" w:cs="Arial"/>
        </w:rPr>
        <w:t>, 28, 29.</w:t>
      </w:r>
      <w:r>
        <w:rPr>
          <w:rFonts w:ascii="Arial" w:hAnsi="Arial" w:cs="Arial"/>
        </w:rPr>
        <w:br/>
      </w:r>
    </w:p>
    <w:p w:rsidR="00B63DDB" w:rsidRDefault="00A0090E" w:rsidP="00B63DDB">
      <w:pPr>
        <w:tabs>
          <w:tab w:val="left" w:pos="-142"/>
        </w:tabs>
        <w:rPr>
          <w:rFonts w:ascii="Arial" w:hAnsi="Arial" w:cs="Arial"/>
        </w:rPr>
      </w:pPr>
      <w:r w:rsidRPr="00A0090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8200" cy="685800"/>
                <wp:effectExtent l="0" t="0" r="254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0E" w:rsidRPr="007870D3" w:rsidRDefault="00A0090E" w:rsidP="00A0090E">
                            <w:pPr>
                              <w:jc w:val="center"/>
                              <w:rPr>
                                <w:rFonts w:cs="Aria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870D3">
                              <w:rPr>
                                <w:rFonts w:cs="Aria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Collective Worship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66pt;height:54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" fillcolor="#a5a5a5 [2092]">
                <v:textbox>
                  <w:txbxContent>
                    <w:p w:rsidR="00A0090E" w:rsidRPr="007870D3" w:rsidRDefault="00A0090E" w:rsidP="00A0090E">
                      <w:pPr>
                        <w:jc w:val="center"/>
                        <w:rPr>
                          <w:rFonts w:cs="Aria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870D3">
                        <w:rPr>
                          <w:rFonts w:cs="Aria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Collective Worship</w:t>
                      </w:r>
                    </w:p>
                  </w:txbxContent>
                </v:textbox>
              </v:shape>
            </w:pict>
          </mc:Fallback>
        </mc:AlternateContent>
      </w:r>
    </w:p>
    <w:p w:rsidR="00B63DDB" w:rsidRDefault="00B63DDB" w:rsidP="00B63DDB">
      <w:pPr>
        <w:tabs>
          <w:tab w:val="left" w:pos="-142"/>
        </w:tabs>
        <w:rPr>
          <w:rFonts w:ascii="Arial" w:hAnsi="Arial" w:cs="Arial"/>
        </w:rPr>
      </w:pPr>
    </w:p>
    <w:p w:rsidR="00A0090E" w:rsidRDefault="00A0090E" w:rsidP="00B63DDB">
      <w:pPr>
        <w:tabs>
          <w:tab w:val="left" w:pos="-142"/>
        </w:tabs>
        <w:rPr>
          <w:rFonts w:ascii="Arial" w:hAnsi="Arial" w:cs="Arial"/>
        </w:rPr>
      </w:pPr>
    </w:p>
    <w:p w:rsidR="00A0090E" w:rsidRDefault="00A0090E" w:rsidP="00B63DDB">
      <w:pPr>
        <w:tabs>
          <w:tab w:val="left" w:pos="-14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well pupils respond to and participate in the school’s Collective Worship.</w:t>
      </w:r>
    </w:p>
    <w:p w:rsidR="00A0090E" w:rsidRDefault="00EC7849" w:rsidP="00B63DDB">
      <w:pPr>
        <w:tabs>
          <w:tab w:val="left" w:pos="-142"/>
        </w:tabs>
        <w:rPr>
          <w:rFonts w:ascii="Arial" w:hAnsi="Arial" w:cs="Arial"/>
          <w:b/>
          <w:sz w:val="28"/>
          <w:szCs w:val="28"/>
        </w:rPr>
      </w:pPr>
      <w:r w:rsidRPr="002D3AE5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5A3DD" wp14:editId="7BDC2C20">
                <wp:simplePos x="0" y="0"/>
                <wp:positionH relativeFrom="column">
                  <wp:posOffset>5362575</wp:posOffset>
                </wp:positionH>
                <wp:positionV relativeFrom="paragraph">
                  <wp:posOffset>50165</wp:posOffset>
                </wp:positionV>
                <wp:extent cx="641350" cy="466725"/>
                <wp:effectExtent l="0" t="0" r="254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49" w:rsidRDefault="00EC7849" w:rsidP="00EC7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2.25pt;margin-top:3.95pt;width:50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ucIwIAAEs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">
                <v:textbox>
                  <w:txbxContent>
                    <w:p w:rsidR="00EC7849" w:rsidRDefault="00EC7849" w:rsidP="00EC7849"/>
                  </w:txbxContent>
                </v:textbox>
              </v:shape>
            </w:pict>
          </mc:Fallback>
        </mc:AlternateContent>
      </w:r>
      <w:proofErr w:type="gramStart"/>
      <w:r w:rsidR="00A0090E">
        <w:rPr>
          <w:rFonts w:ascii="Arial" w:hAnsi="Arial" w:cs="Arial"/>
          <w:b/>
          <w:sz w:val="28"/>
          <w:szCs w:val="28"/>
        </w:rPr>
        <w:t>The quality of provision for Collective Worship.</w:t>
      </w:r>
      <w:proofErr w:type="gramEnd"/>
      <w:r w:rsidRPr="00EC7849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144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0090E" w:rsidTr="00A0090E">
        <w:tc>
          <w:tcPr>
            <w:tcW w:w="9242" w:type="dxa"/>
          </w:tcPr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A0090E" w:rsidRDefault="00A0090E" w:rsidP="00A0090E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</w:tc>
      </w:tr>
    </w:tbl>
    <w:p w:rsidR="00A0090E" w:rsidRPr="00A0090E" w:rsidRDefault="00A0090E" w:rsidP="00B63DDB">
      <w:pPr>
        <w:tabs>
          <w:tab w:val="left" w:pos="-142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How well leaders, governors and managers promote, monitor </w:t>
      </w:r>
      <w:r w:rsidR="00EC7849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and evaluate the provision for Collective Worship.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</w:rPr>
        <w:t xml:space="preserve">Handbook Schedule Appendix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Pages 13, 15, 17 &amp; Appendix C Pages 23, 25, 27.</w:t>
      </w:r>
      <w:r>
        <w:rPr>
          <w:rFonts w:ascii="Arial" w:hAnsi="Arial" w:cs="Arial"/>
        </w:rPr>
        <w:br/>
      </w:r>
    </w:p>
    <w:p w:rsidR="00A0090E" w:rsidRPr="00A0090E" w:rsidRDefault="00A0090E" w:rsidP="00B63DDB">
      <w:pPr>
        <w:tabs>
          <w:tab w:val="left" w:pos="-142"/>
        </w:tabs>
        <w:rPr>
          <w:rFonts w:ascii="Arial" w:hAnsi="Arial" w:cs="Arial"/>
        </w:rPr>
      </w:pPr>
    </w:p>
    <w:p w:rsidR="00A0090E" w:rsidRPr="00A0090E" w:rsidRDefault="00A0090E" w:rsidP="00B63DDB">
      <w:pPr>
        <w:tabs>
          <w:tab w:val="left" w:pos="-142"/>
        </w:tabs>
        <w:rPr>
          <w:rFonts w:ascii="Arial" w:hAnsi="Arial" w:cs="Arial"/>
        </w:rPr>
      </w:pPr>
    </w:p>
    <w:sectPr w:rsidR="00A0090E" w:rsidRPr="00A0090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6E" w:rsidRDefault="0075416E" w:rsidP="0075416E">
      <w:pPr>
        <w:spacing w:after="0" w:line="240" w:lineRule="auto"/>
      </w:pPr>
      <w:r>
        <w:separator/>
      </w:r>
    </w:p>
  </w:endnote>
  <w:endnote w:type="continuationSeparator" w:id="0">
    <w:p w:rsidR="0075416E" w:rsidRDefault="0075416E" w:rsidP="0075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117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849" w:rsidRDefault="00EC78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5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7849" w:rsidRDefault="00EC7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6E" w:rsidRDefault="0075416E" w:rsidP="0075416E">
      <w:pPr>
        <w:spacing w:after="0" w:line="240" w:lineRule="auto"/>
      </w:pPr>
      <w:r>
        <w:separator/>
      </w:r>
    </w:p>
  </w:footnote>
  <w:footnote w:type="continuationSeparator" w:id="0">
    <w:p w:rsidR="0075416E" w:rsidRDefault="0075416E" w:rsidP="00754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6E"/>
    <w:rsid w:val="000928D9"/>
    <w:rsid w:val="00113AD1"/>
    <w:rsid w:val="002D3AE5"/>
    <w:rsid w:val="0034410B"/>
    <w:rsid w:val="0060027C"/>
    <w:rsid w:val="006658B4"/>
    <w:rsid w:val="0075416E"/>
    <w:rsid w:val="007870D3"/>
    <w:rsid w:val="00A0090E"/>
    <w:rsid w:val="00A658A0"/>
    <w:rsid w:val="00B467E2"/>
    <w:rsid w:val="00B63DDB"/>
    <w:rsid w:val="00BC1F11"/>
    <w:rsid w:val="00CB1D68"/>
    <w:rsid w:val="00D25831"/>
    <w:rsid w:val="00D67976"/>
    <w:rsid w:val="00D93500"/>
    <w:rsid w:val="00EC7849"/>
    <w:rsid w:val="00F3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6E"/>
  </w:style>
  <w:style w:type="paragraph" w:styleId="Footer">
    <w:name w:val="footer"/>
    <w:basedOn w:val="Normal"/>
    <w:link w:val="FooterChar"/>
    <w:uiPriority w:val="99"/>
    <w:unhideWhenUsed/>
    <w:rsid w:val="0075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6E"/>
  </w:style>
  <w:style w:type="table" w:styleId="TableGrid">
    <w:name w:val="Table Grid"/>
    <w:basedOn w:val="TableNormal"/>
    <w:uiPriority w:val="59"/>
    <w:rsid w:val="0075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6E"/>
  </w:style>
  <w:style w:type="paragraph" w:styleId="Footer">
    <w:name w:val="footer"/>
    <w:basedOn w:val="Normal"/>
    <w:link w:val="FooterChar"/>
    <w:uiPriority w:val="99"/>
    <w:unhideWhenUsed/>
    <w:rsid w:val="0075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6E"/>
  </w:style>
  <w:style w:type="table" w:styleId="TableGrid">
    <w:name w:val="Table Grid"/>
    <w:basedOn w:val="TableNormal"/>
    <w:uiPriority w:val="59"/>
    <w:rsid w:val="0075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F278-ED26-469F-BC43-AD766CA8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Austin</dc:creator>
  <cp:lastModifiedBy>Jane Austin</cp:lastModifiedBy>
  <cp:revision>5</cp:revision>
  <cp:lastPrinted>2016-04-12T13:38:00Z</cp:lastPrinted>
  <dcterms:created xsi:type="dcterms:W3CDTF">2016-04-12T11:21:00Z</dcterms:created>
  <dcterms:modified xsi:type="dcterms:W3CDTF">2016-04-12T13:43:00Z</dcterms:modified>
</cp:coreProperties>
</file>