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08BC" w14:textId="73008EA8" w:rsidR="00F943D9" w:rsidRPr="00F943D9" w:rsidRDefault="00F943D9" w:rsidP="00F943D9">
      <w:pPr>
        <w:pStyle w:val="BodyText3"/>
        <w:jc w:val="right"/>
        <w:rPr>
          <w:sz w:val="24"/>
        </w:rPr>
      </w:pPr>
      <w:r w:rsidRPr="00F943D9">
        <w:rPr>
          <w:sz w:val="24"/>
        </w:rPr>
        <w:t>Appendix I</w:t>
      </w:r>
    </w:p>
    <w:p w14:paraId="28A3DAA0" w14:textId="77777777" w:rsidR="00F943D9" w:rsidRDefault="00F943D9" w:rsidP="000D058E">
      <w:pPr>
        <w:pStyle w:val="BodyText3"/>
        <w:rPr>
          <w:rFonts w:ascii="Arial" w:hAnsi="Arial" w:cs="Arial"/>
          <w:sz w:val="20"/>
          <w:szCs w:val="20"/>
        </w:rPr>
      </w:pPr>
    </w:p>
    <w:p w14:paraId="09DB3AA2" w14:textId="1B911A1F" w:rsidR="000D058E" w:rsidRPr="00CD7FBC" w:rsidRDefault="000D058E" w:rsidP="000D058E">
      <w:pPr>
        <w:pStyle w:val="BodyText3"/>
        <w:rPr>
          <w:rFonts w:ascii="Arial" w:hAnsi="Arial" w:cs="Arial"/>
          <w:sz w:val="20"/>
          <w:szCs w:val="20"/>
        </w:rPr>
      </w:pPr>
      <w:r w:rsidRPr="00CD7FBC">
        <w:rPr>
          <w:rFonts w:ascii="Arial" w:hAnsi="Arial" w:cs="Arial"/>
          <w:sz w:val="20"/>
          <w:szCs w:val="20"/>
        </w:rPr>
        <w:t>The mileage reimbursement rates for use of own vehicles on Parish duties are:</w:t>
      </w:r>
    </w:p>
    <w:p w14:paraId="3A650356" w14:textId="77777777" w:rsidR="000D058E" w:rsidRPr="00CD7FBC" w:rsidRDefault="000D058E" w:rsidP="000D058E">
      <w:pPr>
        <w:pStyle w:val="BodyText3"/>
        <w:rPr>
          <w:rFonts w:ascii="Arial" w:hAnsi="Arial" w:cs="Arial"/>
          <w:sz w:val="20"/>
          <w:szCs w:val="20"/>
        </w:rPr>
      </w:pPr>
    </w:p>
    <w:p w14:paraId="503DD3B5" w14:textId="77777777" w:rsidR="000D058E" w:rsidRPr="00CD7FBC" w:rsidRDefault="000D058E" w:rsidP="000D058E">
      <w:pPr>
        <w:pStyle w:val="BodyText3"/>
        <w:jc w:val="left"/>
        <w:rPr>
          <w:rFonts w:ascii="Arial" w:hAnsi="Arial" w:cs="Arial"/>
          <w:b/>
          <w:sz w:val="20"/>
          <w:szCs w:val="20"/>
        </w:rPr>
      </w:pPr>
      <w:r w:rsidRPr="00CD7FBC">
        <w:rPr>
          <w:rFonts w:ascii="Arial" w:hAnsi="Arial" w:cs="Arial"/>
          <w:b/>
          <w:sz w:val="20"/>
          <w:szCs w:val="20"/>
        </w:rPr>
        <w:t>Vehicle</w:t>
      </w:r>
      <w:r w:rsidRPr="00CD7FBC">
        <w:rPr>
          <w:rFonts w:ascii="Arial" w:hAnsi="Arial" w:cs="Arial"/>
          <w:b/>
          <w:sz w:val="20"/>
          <w:szCs w:val="20"/>
        </w:rPr>
        <w:tab/>
      </w:r>
      <w:r w:rsidRPr="00CD7FBC">
        <w:rPr>
          <w:rFonts w:ascii="Arial" w:hAnsi="Arial" w:cs="Arial"/>
          <w:b/>
          <w:sz w:val="20"/>
          <w:szCs w:val="20"/>
        </w:rPr>
        <w:tab/>
        <w:t>First 10,000 Business Miles</w:t>
      </w:r>
      <w:r w:rsidRPr="00CD7FBC">
        <w:rPr>
          <w:rFonts w:ascii="Arial" w:hAnsi="Arial" w:cs="Arial"/>
          <w:b/>
          <w:sz w:val="20"/>
          <w:szCs w:val="20"/>
        </w:rPr>
        <w:tab/>
      </w:r>
      <w:r w:rsidRPr="00CD7FBC">
        <w:rPr>
          <w:rFonts w:ascii="Arial" w:hAnsi="Arial" w:cs="Arial"/>
          <w:b/>
          <w:sz w:val="20"/>
          <w:szCs w:val="20"/>
        </w:rPr>
        <w:tab/>
        <w:t>Each mile over 10,000 miles</w:t>
      </w:r>
    </w:p>
    <w:p w14:paraId="6EEF9BF2" w14:textId="77777777" w:rsidR="000D058E" w:rsidRPr="00CD7FBC" w:rsidRDefault="000D058E" w:rsidP="000D058E">
      <w:pPr>
        <w:pStyle w:val="BodyText3"/>
        <w:jc w:val="left"/>
        <w:rPr>
          <w:rFonts w:ascii="Arial" w:hAnsi="Arial" w:cs="Arial"/>
          <w:b/>
          <w:sz w:val="20"/>
          <w:szCs w:val="20"/>
        </w:rPr>
      </w:pPr>
      <w:r w:rsidRPr="00CD7FBC">
        <w:rPr>
          <w:rFonts w:ascii="Arial" w:hAnsi="Arial" w:cs="Arial"/>
          <w:b/>
          <w:sz w:val="20"/>
          <w:szCs w:val="20"/>
        </w:rPr>
        <w:tab/>
      </w:r>
      <w:r w:rsidRPr="00CD7FBC">
        <w:rPr>
          <w:rFonts w:ascii="Arial" w:hAnsi="Arial" w:cs="Arial"/>
          <w:b/>
          <w:sz w:val="20"/>
          <w:szCs w:val="20"/>
        </w:rPr>
        <w:tab/>
        <w:t>in the tax year</w:t>
      </w:r>
      <w:r w:rsidRPr="00CD7FBC">
        <w:rPr>
          <w:rFonts w:ascii="Arial" w:hAnsi="Arial" w:cs="Arial"/>
          <w:b/>
          <w:sz w:val="20"/>
          <w:szCs w:val="20"/>
        </w:rPr>
        <w:tab/>
      </w:r>
      <w:r w:rsidRPr="00CD7FBC">
        <w:rPr>
          <w:rFonts w:ascii="Arial" w:hAnsi="Arial" w:cs="Arial"/>
          <w:b/>
          <w:sz w:val="20"/>
          <w:szCs w:val="20"/>
        </w:rPr>
        <w:tab/>
      </w:r>
      <w:r w:rsidRPr="00CD7FBC">
        <w:rPr>
          <w:rFonts w:ascii="Arial" w:hAnsi="Arial" w:cs="Arial"/>
          <w:b/>
          <w:sz w:val="20"/>
          <w:szCs w:val="20"/>
        </w:rPr>
        <w:tab/>
      </w:r>
      <w:r w:rsidRPr="00CD7FBC">
        <w:rPr>
          <w:rFonts w:ascii="Arial" w:hAnsi="Arial" w:cs="Arial"/>
          <w:b/>
          <w:sz w:val="20"/>
          <w:szCs w:val="20"/>
        </w:rPr>
        <w:tab/>
        <w:t>in the tax year</w:t>
      </w:r>
    </w:p>
    <w:p w14:paraId="793E80E8" w14:textId="77777777" w:rsidR="000D058E" w:rsidRPr="00CD7FBC" w:rsidRDefault="000D058E" w:rsidP="000D058E">
      <w:pPr>
        <w:pStyle w:val="BodyText3"/>
        <w:jc w:val="left"/>
        <w:rPr>
          <w:rFonts w:ascii="Arial" w:hAnsi="Arial" w:cs="Arial"/>
          <w:sz w:val="20"/>
          <w:szCs w:val="20"/>
        </w:rPr>
      </w:pPr>
      <w:r w:rsidRPr="00CD7FBC">
        <w:rPr>
          <w:rFonts w:ascii="Arial" w:hAnsi="Arial" w:cs="Arial"/>
          <w:sz w:val="20"/>
          <w:szCs w:val="20"/>
        </w:rPr>
        <w:t>Cars and vans</w:t>
      </w:r>
      <w:r w:rsidRPr="00CD7FBC">
        <w:rPr>
          <w:rFonts w:ascii="Arial" w:hAnsi="Arial" w:cs="Arial"/>
          <w:sz w:val="20"/>
          <w:szCs w:val="20"/>
        </w:rPr>
        <w:tab/>
      </w:r>
      <w:r w:rsidRPr="00CD7FBC">
        <w:rPr>
          <w:rFonts w:ascii="Arial" w:hAnsi="Arial" w:cs="Arial"/>
          <w:sz w:val="20"/>
          <w:szCs w:val="20"/>
        </w:rPr>
        <w:tab/>
        <w:t>45p</w:t>
      </w:r>
      <w:r w:rsidRPr="00CD7FBC">
        <w:rPr>
          <w:rFonts w:ascii="Arial" w:hAnsi="Arial" w:cs="Arial"/>
          <w:sz w:val="20"/>
          <w:szCs w:val="20"/>
        </w:rPr>
        <w:tab/>
      </w:r>
      <w:r w:rsidRPr="00CD7FBC">
        <w:rPr>
          <w:rFonts w:ascii="Arial" w:hAnsi="Arial" w:cs="Arial"/>
          <w:sz w:val="20"/>
          <w:szCs w:val="20"/>
        </w:rPr>
        <w:tab/>
      </w:r>
      <w:r w:rsidRPr="00CD7FBC">
        <w:rPr>
          <w:rFonts w:ascii="Arial" w:hAnsi="Arial" w:cs="Arial"/>
          <w:sz w:val="20"/>
          <w:szCs w:val="20"/>
        </w:rPr>
        <w:tab/>
      </w:r>
      <w:r w:rsidRPr="00CD7FBC">
        <w:rPr>
          <w:rFonts w:ascii="Arial" w:hAnsi="Arial" w:cs="Arial"/>
          <w:sz w:val="20"/>
          <w:szCs w:val="20"/>
        </w:rPr>
        <w:tab/>
      </w:r>
      <w:r w:rsidRPr="00CD7FBC">
        <w:rPr>
          <w:rFonts w:ascii="Arial" w:hAnsi="Arial" w:cs="Arial"/>
          <w:sz w:val="20"/>
          <w:szCs w:val="20"/>
        </w:rPr>
        <w:tab/>
        <w:t>25p</w:t>
      </w:r>
    </w:p>
    <w:p w14:paraId="6DE436FE" w14:textId="77777777" w:rsidR="000D058E" w:rsidRPr="00CD7FBC" w:rsidRDefault="000D058E" w:rsidP="000D058E">
      <w:pPr>
        <w:pStyle w:val="BodyText3"/>
        <w:jc w:val="left"/>
        <w:rPr>
          <w:rFonts w:ascii="Arial" w:hAnsi="Arial" w:cs="Arial"/>
          <w:sz w:val="20"/>
          <w:szCs w:val="20"/>
        </w:rPr>
      </w:pPr>
      <w:proofErr w:type="gramStart"/>
      <w:r w:rsidRPr="00CD7FBC">
        <w:rPr>
          <w:rFonts w:ascii="Arial" w:hAnsi="Arial" w:cs="Arial"/>
          <w:sz w:val="20"/>
          <w:szCs w:val="20"/>
        </w:rPr>
        <w:t>Motor cycles</w:t>
      </w:r>
      <w:proofErr w:type="gramEnd"/>
      <w:r w:rsidRPr="00CD7FBC">
        <w:rPr>
          <w:rFonts w:ascii="Arial" w:hAnsi="Arial" w:cs="Arial"/>
          <w:sz w:val="20"/>
          <w:szCs w:val="20"/>
        </w:rPr>
        <w:tab/>
      </w:r>
      <w:r w:rsidRPr="00CD7FBC">
        <w:rPr>
          <w:rFonts w:ascii="Arial" w:hAnsi="Arial" w:cs="Arial"/>
          <w:sz w:val="20"/>
          <w:szCs w:val="20"/>
        </w:rPr>
        <w:tab/>
        <w:t>24p</w:t>
      </w:r>
      <w:r w:rsidRPr="00CD7FBC">
        <w:rPr>
          <w:rFonts w:ascii="Arial" w:hAnsi="Arial" w:cs="Arial"/>
          <w:sz w:val="20"/>
          <w:szCs w:val="20"/>
        </w:rPr>
        <w:tab/>
      </w:r>
      <w:r w:rsidRPr="00CD7FBC">
        <w:rPr>
          <w:rFonts w:ascii="Arial" w:hAnsi="Arial" w:cs="Arial"/>
          <w:sz w:val="20"/>
          <w:szCs w:val="20"/>
        </w:rPr>
        <w:tab/>
      </w:r>
      <w:r w:rsidRPr="00CD7FBC">
        <w:rPr>
          <w:rFonts w:ascii="Arial" w:hAnsi="Arial" w:cs="Arial"/>
          <w:sz w:val="20"/>
          <w:szCs w:val="20"/>
        </w:rPr>
        <w:tab/>
      </w:r>
      <w:r w:rsidRPr="00CD7FBC">
        <w:rPr>
          <w:rFonts w:ascii="Arial" w:hAnsi="Arial" w:cs="Arial"/>
          <w:sz w:val="20"/>
          <w:szCs w:val="20"/>
        </w:rPr>
        <w:tab/>
      </w:r>
      <w:r w:rsidRPr="00CD7FBC">
        <w:rPr>
          <w:rFonts w:ascii="Arial" w:hAnsi="Arial" w:cs="Arial"/>
          <w:sz w:val="20"/>
          <w:szCs w:val="20"/>
        </w:rPr>
        <w:tab/>
      </w:r>
      <w:proofErr w:type="spellStart"/>
      <w:r w:rsidRPr="00CD7FBC">
        <w:rPr>
          <w:rFonts w:ascii="Arial" w:hAnsi="Arial" w:cs="Arial"/>
          <w:sz w:val="20"/>
          <w:szCs w:val="20"/>
        </w:rPr>
        <w:t>24p</w:t>
      </w:r>
      <w:proofErr w:type="spellEnd"/>
    </w:p>
    <w:p w14:paraId="671EB212" w14:textId="77777777" w:rsidR="000D058E" w:rsidRPr="00CD7FBC" w:rsidRDefault="000D058E" w:rsidP="000D058E">
      <w:pPr>
        <w:pStyle w:val="BodyText3"/>
        <w:jc w:val="left"/>
        <w:rPr>
          <w:rFonts w:ascii="Arial" w:hAnsi="Arial" w:cs="Arial"/>
          <w:b/>
          <w:sz w:val="20"/>
          <w:szCs w:val="20"/>
        </w:rPr>
      </w:pPr>
    </w:p>
    <w:p w14:paraId="1FA249DD" w14:textId="77777777" w:rsidR="007D0F4A" w:rsidRDefault="007D0F4A"/>
    <w:sectPr w:rsidR="007D0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8E"/>
    <w:rsid w:val="000D058E"/>
    <w:rsid w:val="004F19B1"/>
    <w:rsid w:val="007D0F4A"/>
    <w:rsid w:val="00DA2020"/>
    <w:rsid w:val="00EA2A90"/>
    <w:rsid w:val="00F9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EFF5"/>
  <w15:chartTrackingRefBased/>
  <w15:docId w15:val="{0F5D2BD8-F861-4F56-A1C0-1C2F48A1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20"/>
  </w:style>
  <w:style w:type="paragraph" w:styleId="Heading1">
    <w:name w:val="heading 1"/>
    <w:basedOn w:val="Normal"/>
    <w:next w:val="Normal"/>
    <w:link w:val="Heading1Char"/>
    <w:uiPriority w:val="9"/>
    <w:qFormat/>
    <w:rsid w:val="000D0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58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58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5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5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5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5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58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5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58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58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58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5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5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5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5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58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58E"/>
    <w:rPr>
      <w:b/>
      <w:bCs/>
      <w:smallCaps/>
      <w:color w:val="365F91" w:themeColor="accent1" w:themeShade="BF"/>
      <w:spacing w:val="5"/>
    </w:rPr>
  </w:style>
  <w:style w:type="paragraph" w:styleId="BodyText3">
    <w:name w:val="Body Text 3"/>
    <w:basedOn w:val="Normal"/>
    <w:link w:val="BodyText3Char"/>
    <w:rsid w:val="000D058E"/>
    <w:pPr>
      <w:spacing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0D058E"/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FRAdmin</dc:creator>
  <cp:keywords/>
  <dc:description/>
  <cp:lastModifiedBy>FRAdmin</cp:lastModifiedBy>
  <cp:revision>2</cp:revision>
  <dcterms:created xsi:type="dcterms:W3CDTF">2024-05-15T10:03:00Z</dcterms:created>
  <dcterms:modified xsi:type="dcterms:W3CDTF">2024-05-15T10:17:00Z</dcterms:modified>
</cp:coreProperties>
</file>